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9BCB" w14:textId="77777777" w:rsidR="00C01C25" w:rsidRDefault="00C01C25" w:rsidP="00C01C25">
      <w:r>
        <w:t>Ogłoszenie nr 510401278-N-2021 z dnia 13.01.2021 r.</w:t>
      </w:r>
    </w:p>
    <w:p w14:paraId="0BFC7139" w14:textId="77777777" w:rsidR="00C01C25" w:rsidRDefault="00C01C25" w:rsidP="00C01C25">
      <w:r>
        <w:t>Małopolski Ośrodek Ruchu Drogowego w Krakowie: Dostawa, wdrożenie oraz utrzymanie</w:t>
      </w:r>
    </w:p>
    <w:p w14:paraId="6E904D34" w14:textId="77777777" w:rsidR="00C01C25" w:rsidRDefault="00C01C25" w:rsidP="00C01C25">
      <w:r>
        <w:t>Systemu Teleinformatycznego Małopolskiego Ośrodka Ruchu Drogowego w Krakowie</w:t>
      </w:r>
    </w:p>
    <w:p w14:paraId="30EEB841" w14:textId="77777777" w:rsidR="00C01C25" w:rsidRDefault="00C01C25" w:rsidP="00C01C25">
      <w:r>
        <w:t>OGŁOSZENIE O UDZIELENIU ZAMÓWIENIA - Dostawy</w:t>
      </w:r>
    </w:p>
    <w:p w14:paraId="511F72E6" w14:textId="77777777" w:rsidR="00C01C25" w:rsidRDefault="00C01C25" w:rsidP="00C01C25">
      <w:r>
        <w:t>Zamieszczanie ogłoszenia:</w:t>
      </w:r>
    </w:p>
    <w:p w14:paraId="3E87C0DD" w14:textId="77777777" w:rsidR="00C01C25" w:rsidRDefault="00C01C25" w:rsidP="00C01C25">
      <w:r>
        <w:t>obowiązkowe</w:t>
      </w:r>
    </w:p>
    <w:p w14:paraId="78FEB9EB" w14:textId="77777777" w:rsidR="00C01C25" w:rsidRDefault="00C01C25" w:rsidP="00C01C25">
      <w:r>
        <w:t>Ogłoszenie dotyczy:</w:t>
      </w:r>
    </w:p>
    <w:p w14:paraId="5F2F7231" w14:textId="77777777" w:rsidR="00C01C25" w:rsidRDefault="00C01C25" w:rsidP="00C01C25">
      <w:r>
        <w:t>zamówienia publicznego</w:t>
      </w:r>
    </w:p>
    <w:p w14:paraId="3A3CAB86" w14:textId="77777777" w:rsidR="00C01C25" w:rsidRDefault="00C01C25" w:rsidP="00C01C25">
      <w:r>
        <w:t>Zamówienie dotyczy projektu lub programu współfinansowanego ze środków Unii Europejskiej</w:t>
      </w:r>
    </w:p>
    <w:p w14:paraId="448D18D5" w14:textId="77777777" w:rsidR="00C01C25" w:rsidRDefault="00C01C25" w:rsidP="00C01C25">
      <w:r>
        <w:t>nie</w:t>
      </w:r>
    </w:p>
    <w:p w14:paraId="73FE8575" w14:textId="77777777" w:rsidR="00C01C25" w:rsidRDefault="00C01C25" w:rsidP="00C01C25">
      <w:r>
        <w:t>Zamówienie było przedmiotem ogłoszenia w Biuletynie Zamówień Publicznych:</w:t>
      </w:r>
    </w:p>
    <w:p w14:paraId="0652D0CB" w14:textId="77777777" w:rsidR="00C01C25" w:rsidRDefault="00C01C25" w:rsidP="00C01C25">
      <w:r>
        <w:t>nie</w:t>
      </w:r>
    </w:p>
    <w:p w14:paraId="3220B5D1" w14:textId="77777777" w:rsidR="00C01C25" w:rsidRDefault="00C01C25" w:rsidP="00C01C25">
      <w:r>
        <w:t>Ogłoszenie o zmianie ogłoszenia zostało zamieszczone w Biuletynie Zamówień Publicznych:</w:t>
      </w:r>
    </w:p>
    <w:p w14:paraId="2BEBE400" w14:textId="77777777" w:rsidR="00C01C25" w:rsidRDefault="00C01C25" w:rsidP="00C01C25">
      <w:r>
        <w:t>nie</w:t>
      </w:r>
    </w:p>
    <w:p w14:paraId="13969C02" w14:textId="77777777" w:rsidR="00C01C25" w:rsidRDefault="00C01C25" w:rsidP="00C01C25">
      <w:r>
        <w:t>SEKCJA I: ZAMAWIAJĄCY</w:t>
      </w:r>
    </w:p>
    <w:p w14:paraId="13EBC18F" w14:textId="77777777" w:rsidR="00C01C25" w:rsidRDefault="00C01C25" w:rsidP="00C01C25">
      <w:r>
        <w:t>I. 1) NAZWA I ADRES:</w:t>
      </w:r>
    </w:p>
    <w:p w14:paraId="566D53B4" w14:textId="77777777" w:rsidR="00C01C25" w:rsidRDefault="00C01C25" w:rsidP="00C01C25">
      <w:r>
        <w:t>Małopolski Ośrodek Ruchu Drogowego w Krakowie, Krajowy numer identyfikacyjny</w:t>
      </w:r>
    </w:p>
    <w:p w14:paraId="3B31088B" w14:textId="77777777" w:rsidR="00C01C25" w:rsidRDefault="00C01C25" w:rsidP="00C01C25">
      <w:r>
        <w:t>35139140200000, ul. ul. Nowohucka 33a, 30-728 Kraków, woj. małopolskie, państwo Polska, tel.</w:t>
      </w:r>
    </w:p>
    <w:p w14:paraId="63218267" w14:textId="77777777" w:rsidR="00C01C25" w:rsidRDefault="00C01C25" w:rsidP="00C01C25">
      <w:r>
        <w:t>12 423 50 94, e-mail biuro@mord.krakow.pl, faks 12 269 90 40 .</w:t>
      </w:r>
    </w:p>
    <w:p w14:paraId="17949551" w14:textId="77777777" w:rsidR="00C01C25" w:rsidRDefault="00C01C25" w:rsidP="00C01C25">
      <w:r>
        <w:t>Adres strony internetowej (</w:t>
      </w:r>
      <w:proofErr w:type="spellStart"/>
      <w:r>
        <w:t>url</w:t>
      </w:r>
      <w:proofErr w:type="spellEnd"/>
      <w:r>
        <w:t>): www.mord.krakow.pl</w:t>
      </w:r>
    </w:p>
    <w:p w14:paraId="3A310D7B" w14:textId="77777777" w:rsidR="00C01C25" w:rsidRDefault="00C01C25" w:rsidP="00C01C25">
      <w:r>
        <w:t>I.2) RODZAJ ZAMAWIAJĄCEGO:</w:t>
      </w:r>
    </w:p>
    <w:p w14:paraId="06DF0559" w14:textId="77777777" w:rsidR="00C01C25" w:rsidRDefault="00C01C25" w:rsidP="00C01C25">
      <w:r>
        <w:t>Jednostki organizacyjne administracji samorządowej</w:t>
      </w:r>
    </w:p>
    <w:p w14:paraId="34DCDCC2" w14:textId="77777777" w:rsidR="00C01C25" w:rsidRDefault="00C01C25" w:rsidP="00C01C25">
      <w:r>
        <w:t>SEKCJA II: PRZEDMIOT ZAMÓWIENIA</w:t>
      </w:r>
    </w:p>
    <w:p w14:paraId="180DC583" w14:textId="77777777" w:rsidR="00C01C25" w:rsidRDefault="00C01C25" w:rsidP="00C01C25">
      <w:r>
        <w:t>II.1) Nazwa nadana zamówieniu przez zamawiającego:</w:t>
      </w:r>
    </w:p>
    <w:p w14:paraId="635EED8E" w14:textId="77777777" w:rsidR="00C01C25" w:rsidRDefault="00C01C25" w:rsidP="00C01C25">
      <w:r>
        <w:t>Dostawa, wdrożenie oraz utrzymanie Systemu Teleinformatycznego Małopolskiego Ośrodka</w:t>
      </w:r>
    </w:p>
    <w:p w14:paraId="4BCC5EEA" w14:textId="77777777" w:rsidR="00C01C25" w:rsidRDefault="00C01C25" w:rsidP="00C01C25">
      <w:r>
        <w:t>Ruchu Drogowego w Krakowie</w:t>
      </w:r>
    </w:p>
    <w:p w14:paraId="7A621A49" w14:textId="77777777" w:rsidR="00C01C25" w:rsidRDefault="00C01C25" w:rsidP="00C01C25">
      <w:r>
        <w:t>Numer referencyjny(jeżeli dotyczy):</w:t>
      </w:r>
    </w:p>
    <w:p w14:paraId="20975636" w14:textId="77777777" w:rsidR="00C01C25" w:rsidRDefault="00C01C25" w:rsidP="00C01C25">
      <w:r>
        <w:t>DAZ.271.12.2020</w:t>
      </w:r>
    </w:p>
    <w:p w14:paraId="68D31A79" w14:textId="77777777" w:rsidR="00C01C25" w:rsidRDefault="00C01C25" w:rsidP="00C01C25">
      <w:r>
        <w:t>II.2) Rodzaj zamówienia:</w:t>
      </w:r>
    </w:p>
    <w:p w14:paraId="05AB9164" w14:textId="77777777" w:rsidR="00C01C25" w:rsidRDefault="00C01C25" w:rsidP="00C01C25">
      <w:r>
        <w:t>Dostawy</w:t>
      </w:r>
    </w:p>
    <w:p w14:paraId="21F55F5B" w14:textId="77777777" w:rsidR="00C01C25" w:rsidRDefault="00C01C25" w:rsidP="00C01C25">
      <w:r>
        <w:t>II.3) Krótki opis przedmiotu zamówienia (wielkość, zakres, rodzaj i ilość dostaw, usług lub robót</w:t>
      </w:r>
    </w:p>
    <w:p w14:paraId="5D57D81C" w14:textId="77777777" w:rsidR="00C01C25" w:rsidRDefault="00C01C25" w:rsidP="00C01C25">
      <w:r>
        <w:lastRenderedPageBreak/>
        <w:t>budowlanych lub określenie zapotrzebowania i wymagań ) a w przypadku partnerstwa</w:t>
      </w:r>
    </w:p>
    <w:p w14:paraId="0E0A90E7" w14:textId="77777777" w:rsidR="00C01C25" w:rsidRDefault="00C01C25" w:rsidP="00C01C25">
      <w:r>
        <w:t>innowacyjnego - określenie zapotrzebowania na innowacyjny produkt, usługę lub roboty</w:t>
      </w:r>
    </w:p>
    <w:p w14:paraId="4665A284" w14:textId="77777777" w:rsidR="00C01C25" w:rsidRDefault="00C01C25" w:rsidP="00C01C25">
      <w:r>
        <w:t>budowlane:</w:t>
      </w:r>
    </w:p>
    <w:p w14:paraId="44188F6C" w14:textId="77777777" w:rsidR="00C01C25" w:rsidRDefault="00C01C25" w:rsidP="00C01C25">
      <w:r>
        <w:t>Przedmiotem zamówienia jest dostarczenie dla siedziby głównej MORD Kraków oraz Oddziałów</w:t>
      </w:r>
    </w:p>
    <w:p w14:paraId="7D430A88" w14:textId="77777777" w:rsidR="00C01C25" w:rsidRDefault="00C01C25" w:rsidP="00C01C25">
      <w:r>
        <w:t>Terenowych Systemu Teleinformatycznego - systemu oprogramowania obsługującego</w:t>
      </w:r>
    </w:p>
    <w:p w14:paraId="0FF7FD9E" w14:textId="77777777" w:rsidR="00C01C25" w:rsidRDefault="00C01C25" w:rsidP="00C01C25">
      <w:r>
        <w:t>kandydatów na kierowców i w rozumieniu art. 3 pkt 3 ustawy z dnia 17 lutego 2005 r. o</w:t>
      </w:r>
    </w:p>
    <w:p w14:paraId="37C953C4" w14:textId="77777777" w:rsidR="00C01C25" w:rsidRDefault="00C01C25" w:rsidP="00C01C25">
      <w:r>
        <w:t>informatyzacji działalności podmiotów realizujących zadania publiczne (tj. Dz.U. z 2017r. poz.</w:t>
      </w:r>
    </w:p>
    <w:p w14:paraId="419F56FA" w14:textId="77777777" w:rsidR="00C01C25" w:rsidRDefault="00C01C25" w:rsidP="00C01C25">
      <w:r>
        <w:t>570) o właściwościach określonych w punkcie I.3.1 SIWZ oraz I.3.2 – I.3.3 SIWZ zintegrowanego</w:t>
      </w:r>
    </w:p>
    <w:p w14:paraId="18D88752" w14:textId="77777777" w:rsidR="00C01C25" w:rsidRDefault="00C01C25" w:rsidP="00C01C25">
      <w:r>
        <w:t>z każdym systemem teleinformatycznym, o którym mowa w art. 16a ustawy z dnia 5 stycznia</w:t>
      </w:r>
    </w:p>
    <w:p w14:paraId="45CC07BE" w14:textId="77777777" w:rsidR="00C01C25" w:rsidRDefault="00C01C25" w:rsidP="00C01C25">
      <w:r>
        <w:t>2011 roku o kierujących pojazdami (</w:t>
      </w:r>
      <w:proofErr w:type="spellStart"/>
      <w:r>
        <w:t>t.j</w:t>
      </w:r>
      <w:proofErr w:type="spellEnd"/>
      <w:r>
        <w:t xml:space="preserve">. Dz. U. z 2017r., poz. 978 z </w:t>
      </w:r>
      <w:proofErr w:type="spellStart"/>
      <w:r>
        <w:t>późn</w:t>
      </w:r>
      <w:proofErr w:type="spellEnd"/>
      <w:r>
        <w:t>. zm.). Według stanu</w:t>
      </w:r>
    </w:p>
    <w:p w14:paraId="3F51CB48" w14:textId="77777777" w:rsidR="00C01C25" w:rsidRDefault="00C01C25" w:rsidP="00C01C25">
      <w:r>
        <w:t>prawnego i faktycznego na dzień dzisiejszy systemem tym jest SI Kierowca będący własnością</w:t>
      </w:r>
    </w:p>
    <w:p w14:paraId="3FF05908" w14:textId="77777777" w:rsidR="00C01C25" w:rsidRDefault="00C01C25" w:rsidP="00C01C25">
      <w:r>
        <w:t>Państwowej Wytwórni Papierów Wartościowych w Warszawie; zgodnie z zapisami ustawy z dn.</w:t>
      </w:r>
    </w:p>
    <w:p w14:paraId="02945383" w14:textId="77777777" w:rsidR="00C01C25" w:rsidRDefault="00C01C25" w:rsidP="00C01C25">
      <w:r>
        <w:t>16 grudnia 2015 r. o zmianie ustawy - Prawo o ruchu drogowym oraz niektórych innych ustaw</w:t>
      </w:r>
    </w:p>
    <w:p w14:paraId="0F5486A2" w14:textId="77777777" w:rsidR="00C01C25" w:rsidRDefault="00C01C25" w:rsidP="00C01C25">
      <w:r>
        <w:t xml:space="preserve">(Dz. U. 2015 poz. 2183 Z pózn.zm.) oraz </w:t>
      </w:r>
      <w:proofErr w:type="spellStart"/>
      <w:r>
        <w:t>CEPiK</w:t>
      </w:r>
      <w:proofErr w:type="spellEnd"/>
      <w:r>
        <w:t xml:space="preserve"> 2.0; w przypadku wprowadzenia dalszych zmian</w:t>
      </w:r>
    </w:p>
    <w:p w14:paraId="38BDB79E" w14:textId="77777777" w:rsidR="00C01C25" w:rsidRDefault="00C01C25" w:rsidP="00C01C25">
      <w:r>
        <w:t>ustawowych w tym zakresie może być to inny system. Integracja winna być wykonana z</w:t>
      </w:r>
    </w:p>
    <w:p w14:paraId="6139ECCE" w14:textId="77777777" w:rsidR="00C01C25" w:rsidRDefault="00C01C25" w:rsidP="00C01C25">
      <w:r>
        <w:t>wykorzystaniem infrastruktury technicznej będącej w dyspozycji Zamawiającego określonej w</w:t>
      </w:r>
    </w:p>
    <w:p w14:paraId="063E94D3" w14:textId="77777777" w:rsidR="00C01C25" w:rsidRDefault="00C01C25" w:rsidP="00C01C25">
      <w:r>
        <w:t>załączniku nr 8 do SIWZ wraz z udzieleniem ograniczonej czasowo terytorialnie licencji, na</w:t>
      </w:r>
    </w:p>
    <w:p w14:paraId="29E00B0A" w14:textId="77777777" w:rsidR="00C01C25" w:rsidRDefault="00C01C25" w:rsidP="00C01C25">
      <w:r>
        <w:t>korzystanie z oprogramowania w nim zawartego na polach eksploatacji określonych w istotnych</w:t>
      </w:r>
    </w:p>
    <w:p w14:paraId="131454CE" w14:textId="77777777" w:rsidR="00C01C25" w:rsidRDefault="00C01C25" w:rsidP="00C01C25">
      <w:r>
        <w:t>postanowieniach umowy stanowiących załącznik nr 4 do SIWZ wraz z wdrożeniem określonym</w:t>
      </w:r>
    </w:p>
    <w:p w14:paraId="0E0611F8" w14:textId="77777777" w:rsidR="00C01C25" w:rsidRDefault="00C01C25" w:rsidP="00C01C25">
      <w:r>
        <w:t>w punkcie I.3.4 oraz usługami określonymi w punkcie I.3.5. 1.1. Oprogramowanie wchodzące w</w:t>
      </w:r>
    </w:p>
    <w:p w14:paraId="19EC143D" w14:textId="77777777" w:rsidR="00C01C25" w:rsidRDefault="00C01C25" w:rsidP="00C01C25">
      <w:r>
        <w:t xml:space="preserve">skład Systemu Teleinformatycznego powinno zapewniać realizacje zadań określonych w </w:t>
      </w:r>
    </w:p>
    <w:p w14:paraId="10D12408" w14:textId="77777777" w:rsidR="00C01C25" w:rsidRDefault="00C01C25" w:rsidP="00C01C25">
      <w:r>
        <w:t>następujących aktach prawnych: 1.1.1. Ustawie z dnia 5 stycznia 2011 r. o kierujących pojazdami</w:t>
      </w:r>
    </w:p>
    <w:p w14:paraId="425FFF67" w14:textId="77777777" w:rsidR="00C01C25" w:rsidRDefault="00C01C25" w:rsidP="00C01C25">
      <w:r>
        <w:t xml:space="preserve">(tj. Dz.U. 2017 poz. 978 z </w:t>
      </w:r>
      <w:proofErr w:type="spellStart"/>
      <w:r>
        <w:t>późn</w:t>
      </w:r>
      <w:proofErr w:type="spellEnd"/>
      <w:r>
        <w:t>. zm.) wraz z przepisami wykonawczymi, a w szczególności: a.</w:t>
      </w:r>
    </w:p>
    <w:p w14:paraId="77D5EA9B" w14:textId="77777777" w:rsidR="00C01C25" w:rsidRDefault="00C01C25" w:rsidP="00C01C25">
      <w:r>
        <w:t>Rozporządzenie Ministra Infrastruktury z dnia 28 czerwca 2019 r. w sprawie egzaminowania</w:t>
      </w:r>
    </w:p>
    <w:p w14:paraId="6496347E" w14:textId="77777777" w:rsidR="00C01C25" w:rsidRDefault="00C01C25" w:rsidP="00C01C25">
      <w:r>
        <w:t>osób ubiegających się o uprawnienia do kierowania pojazdami, szkolenia, egzaminowania i</w:t>
      </w:r>
    </w:p>
    <w:p w14:paraId="7168AD19" w14:textId="77777777" w:rsidR="00C01C25" w:rsidRDefault="00C01C25" w:rsidP="00C01C25">
      <w:r>
        <w:t>uzyskiwania uprawnień przez egzaminatorów oraz wzorów dokumentów stosowanych w tych</w:t>
      </w:r>
    </w:p>
    <w:p w14:paraId="57C5846D" w14:textId="77777777" w:rsidR="00C01C25" w:rsidRDefault="00C01C25" w:rsidP="00C01C25">
      <w:r>
        <w:t>sprawach (Dz.U. 2019 poz. 1206); b. Rozporządzeniu Ministra Transportu, Budownictwa i</w:t>
      </w:r>
    </w:p>
    <w:p w14:paraId="4F763C9D" w14:textId="77777777" w:rsidR="00C01C25" w:rsidRDefault="00C01C25" w:rsidP="00C01C25">
      <w:r>
        <w:t>Gospodarki Morskiej z dnia 24 lutego 2016 r. w sprawie wydawania dokumentów</w:t>
      </w:r>
    </w:p>
    <w:p w14:paraId="060025E9" w14:textId="77777777" w:rsidR="00C01C25" w:rsidRDefault="00C01C25" w:rsidP="00C01C25">
      <w:r>
        <w:t xml:space="preserve">stwierdzających uprawnienia do kierowania pojazdami (Dz. U. z 2016 r. poz. 231 z </w:t>
      </w:r>
      <w:proofErr w:type="spellStart"/>
      <w:r>
        <w:t>późn</w:t>
      </w:r>
      <w:proofErr w:type="spellEnd"/>
      <w:r>
        <w:t>. Zm.)</w:t>
      </w:r>
    </w:p>
    <w:p w14:paraId="4EBB0B13" w14:textId="77777777" w:rsidR="00C01C25" w:rsidRDefault="00C01C25" w:rsidP="00C01C25">
      <w:r>
        <w:t>oraz rozporządzeniu Ministra Transportu, Budownictwa i Gospodarki Morskiej z dnia 4 marca</w:t>
      </w:r>
    </w:p>
    <w:p w14:paraId="78A4B0EA" w14:textId="77777777" w:rsidR="00C01C25" w:rsidRDefault="00C01C25" w:rsidP="00C01C25">
      <w:r>
        <w:t>2016 r. w sprawie szkolenia osób ubiegających się o uprawnienia do kierowania pojazdami,</w:t>
      </w:r>
    </w:p>
    <w:p w14:paraId="6123F91E" w14:textId="77777777" w:rsidR="00C01C25" w:rsidRDefault="00C01C25" w:rsidP="00C01C25">
      <w:r>
        <w:lastRenderedPageBreak/>
        <w:t>instruktorów i wykładowców (Dz. U. Z 2016 r. poz.280); c. Rozporządzeniu Ministra Transportu,</w:t>
      </w:r>
    </w:p>
    <w:p w14:paraId="3C18D455" w14:textId="77777777" w:rsidR="00C01C25" w:rsidRDefault="00C01C25" w:rsidP="00C01C25">
      <w:r>
        <w:t>Budownictwa i Gospodarki Morskiej z dnia 16 stycznia 2013 r. w sprawie wysokości opłat za</w:t>
      </w:r>
    </w:p>
    <w:p w14:paraId="1F9691F4" w14:textId="77777777" w:rsidR="00C01C25" w:rsidRDefault="00C01C25" w:rsidP="00C01C25">
      <w:r>
        <w:t>przeprowadzenie egzaminu państwowego oraz stawek wynagrodzenia związanych z</w:t>
      </w:r>
    </w:p>
    <w:p w14:paraId="6E6A05A5" w14:textId="77777777" w:rsidR="00C01C25" w:rsidRDefault="00C01C25" w:rsidP="00C01C25">
      <w:r>
        <w:t>uzyskiwaniem uprawnień przez egzaminatorów (j.t. Dz. U z 2014r poz. 974). 1.1.2. Ustawie z</w:t>
      </w:r>
    </w:p>
    <w:p w14:paraId="74677A22" w14:textId="77777777" w:rsidR="00C01C25" w:rsidRDefault="00C01C25" w:rsidP="00C01C25">
      <w:r>
        <w:t>dnia 20 czerwca 1997 roku Prawo o ruchu drogowym (tj. Dz. U. z 2018 r. poz. 1990. 2244, 2322)</w:t>
      </w:r>
    </w:p>
    <w:p w14:paraId="40C55978" w14:textId="77777777" w:rsidR="00C01C25" w:rsidRDefault="00C01C25" w:rsidP="00C01C25">
      <w:r>
        <w:t>wraz z przepisami wykonawczymi; 1.1.3. ustawie z dnia 17 lutego 2005 r. o informatyzacji</w:t>
      </w:r>
    </w:p>
    <w:p w14:paraId="6E0638D1" w14:textId="77777777" w:rsidR="00C01C25" w:rsidRDefault="00C01C25" w:rsidP="00C01C25">
      <w:r>
        <w:t>działalności podmiotów realizujących zadania publiczne (tj. Dz. U. z 2017 r. poz. 570, z 2018 r.</w:t>
      </w:r>
    </w:p>
    <w:p w14:paraId="7FBE9D29" w14:textId="77777777" w:rsidR="00C01C25" w:rsidRDefault="00C01C25" w:rsidP="00C01C25">
      <w:r>
        <w:t>poz. 1000, 1544, 1669) wraz z przepisami wykonawczymi. 1.1.4. Ustawie z dnia 5 września 2016</w:t>
      </w:r>
    </w:p>
    <w:p w14:paraId="4EA03C2F" w14:textId="77777777" w:rsidR="00C01C25" w:rsidRDefault="00C01C25" w:rsidP="00C01C25">
      <w:r>
        <w:t>r. o usługach zaufania oraz identyfikacji elektronicznej (tj. Dz.U. 2019 poz. 162) wraz z</w:t>
      </w:r>
    </w:p>
    <w:p w14:paraId="7431AE83" w14:textId="77777777" w:rsidR="00C01C25" w:rsidRDefault="00C01C25" w:rsidP="00C01C25">
      <w:r>
        <w:t>przepisami wykonawczymi. 1.1.5. Ustawie z dnia 16 lipca 2004 r. - Prawo telekomunikacyjne (tj.</w:t>
      </w:r>
    </w:p>
    <w:p w14:paraId="3100D6D2" w14:textId="77777777" w:rsidR="00C01C25" w:rsidRDefault="00C01C25" w:rsidP="00C01C25">
      <w:r>
        <w:t>Dz. U. z 2018 r. poz. 1954, 2245, 2354.). 1.1.6. Ustawie z dnia 10 maja 2018 r. o ochronie danych</w:t>
      </w:r>
    </w:p>
    <w:p w14:paraId="083DFA41" w14:textId="77777777" w:rsidR="00C01C25" w:rsidRDefault="00C01C25" w:rsidP="00C01C25">
      <w:r>
        <w:t>osobowych (</w:t>
      </w:r>
      <w:proofErr w:type="spellStart"/>
      <w:r>
        <w:t>t.j</w:t>
      </w:r>
      <w:proofErr w:type="spellEnd"/>
      <w:r>
        <w:t xml:space="preserve"> Dz. U. z 2018 r. poz. 1000, 1669 ) wraz z przepisami wykonawczymi. 1.1.7.</w:t>
      </w:r>
    </w:p>
    <w:p w14:paraId="4CB6396C" w14:textId="77777777" w:rsidR="00C01C25" w:rsidRDefault="00C01C25" w:rsidP="00C01C25">
      <w:r>
        <w:t>Rozporządzeniu Ministra Infrastruktury i Rozwoju w sprawie komisji do spraw weryfikacji i</w:t>
      </w:r>
    </w:p>
    <w:p w14:paraId="05C5CBB7" w14:textId="77777777" w:rsidR="00C01C25" w:rsidRDefault="00C01C25" w:rsidP="00C01C25">
      <w:r>
        <w:t>rekomendacji pytań egzaminacyjnych z dnia 21 listopada 2014 r. (Dz.U. z 2014 r. poz. 1629).</w:t>
      </w:r>
    </w:p>
    <w:p w14:paraId="1024D90A" w14:textId="77777777" w:rsidR="00C01C25" w:rsidRDefault="00C01C25" w:rsidP="00C01C25">
      <w:r>
        <w:t>II.4) Informacja o częściach zamówienia:</w:t>
      </w:r>
    </w:p>
    <w:p w14:paraId="70A718E4" w14:textId="77777777" w:rsidR="00C01C25" w:rsidRDefault="00C01C25" w:rsidP="00C01C25">
      <w:r>
        <w:t>Zamówienie było podzielone na części:</w:t>
      </w:r>
    </w:p>
    <w:p w14:paraId="5572CEE0" w14:textId="77777777" w:rsidR="00C01C25" w:rsidRDefault="00C01C25" w:rsidP="00C01C25">
      <w:r>
        <w:t>nie</w:t>
      </w:r>
    </w:p>
    <w:p w14:paraId="30773E85" w14:textId="77777777" w:rsidR="00C01C25" w:rsidRDefault="00C01C25" w:rsidP="00C01C25">
      <w:r>
        <w:t>II.5) Główny Kod CPV: 48000000-8</w:t>
      </w:r>
    </w:p>
    <w:p w14:paraId="69A6314E" w14:textId="77777777" w:rsidR="00C01C25" w:rsidRDefault="00C01C25" w:rsidP="00C01C25">
      <w:r>
        <w:t>Dodatkowe kody CPV: 72263000-6</w:t>
      </w:r>
    </w:p>
    <w:p w14:paraId="27BE77FF" w14:textId="77777777" w:rsidR="00C01C25" w:rsidRDefault="00C01C25" w:rsidP="00C01C25">
      <w:r>
        <w:t>SEKCJA III: PROCEDURA</w:t>
      </w:r>
    </w:p>
    <w:p w14:paraId="510E3260" w14:textId="77777777" w:rsidR="00C01C25" w:rsidRDefault="00C01C25" w:rsidP="00C01C25">
      <w:r>
        <w:t>III.1) TRYB UDZIELENIA ZAMÓWIENIA</w:t>
      </w:r>
    </w:p>
    <w:p w14:paraId="28AF6451" w14:textId="77777777" w:rsidR="00C01C25" w:rsidRDefault="00C01C25" w:rsidP="00C01C25">
      <w:r>
        <w:t>Zamówienie z wolnej ręki</w:t>
      </w:r>
    </w:p>
    <w:p w14:paraId="6BA8504A" w14:textId="77777777" w:rsidR="00C01C25" w:rsidRDefault="00C01C25" w:rsidP="00C01C25">
      <w:r>
        <w:t>III.2) Ogłoszenie dotyczy zakończenia dynamicznego systemu zakupów</w:t>
      </w:r>
    </w:p>
    <w:p w14:paraId="331D110F" w14:textId="77777777" w:rsidR="00C01C25" w:rsidRDefault="00C01C25" w:rsidP="00C01C25">
      <w:r>
        <w:t>nie</w:t>
      </w:r>
    </w:p>
    <w:p w14:paraId="7D242EC2" w14:textId="77777777" w:rsidR="00C01C25" w:rsidRDefault="00C01C25" w:rsidP="00C01C25">
      <w:r>
        <w:t>III.3) Informacje dodatkowe:</w:t>
      </w:r>
    </w:p>
    <w:p w14:paraId="7022BF29" w14:textId="77777777" w:rsidR="00C01C25" w:rsidRDefault="00C01C25" w:rsidP="00C01C25">
      <w:r>
        <w:t>SEKCJA IV: UDZIELENIE ZAMÓWIENIA</w:t>
      </w:r>
    </w:p>
    <w:p w14:paraId="000C7D50" w14:textId="77777777" w:rsidR="00C01C25" w:rsidRDefault="00C01C25" w:rsidP="00C01C25">
      <w:r>
        <w:t>IV.1) DATA UDZIELENIA ZAMÓWIENIA: 30/12/2020</w:t>
      </w:r>
    </w:p>
    <w:p w14:paraId="7A300B73" w14:textId="77777777" w:rsidR="00C01C25" w:rsidRDefault="00C01C25" w:rsidP="00C01C25">
      <w:r>
        <w:t>IV.2) Całkowita wartość zamówienia</w:t>
      </w:r>
    </w:p>
    <w:p w14:paraId="20342D1F" w14:textId="77777777" w:rsidR="00C01C25" w:rsidRDefault="00C01C25" w:rsidP="00C01C25">
      <w:r>
        <w:t>Wartość bez VAT 646740</w:t>
      </w:r>
    </w:p>
    <w:p w14:paraId="0CB3C692" w14:textId="77777777" w:rsidR="00C01C25" w:rsidRDefault="00C01C25" w:rsidP="00C01C25">
      <w:r>
        <w:t xml:space="preserve">Waluta </w:t>
      </w:r>
      <w:proofErr w:type="spellStart"/>
      <w:r>
        <w:t>pln</w:t>
      </w:r>
      <w:proofErr w:type="spellEnd"/>
    </w:p>
    <w:p w14:paraId="67D58D61" w14:textId="77777777" w:rsidR="00C01C25" w:rsidRDefault="00C01C25" w:rsidP="00C01C25">
      <w:r>
        <w:t>IV.3) INFORMACJE O OFERTACH</w:t>
      </w:r>
    </w:p>
    <w:p w14:paraId="069DA0E0" w14:textId="77777777" w:rsidR="00C01C25" w:rsidRDefault="00C01C25" w:rsidP="00C01C25">
      <w:r>
        <w:lastRenderedPageBreak/>
        <w:t>Liczba otrzymanych ofert: 1</w:t>
      </w:r>
    </w:p>
    <w:p w14:paraId="683174A9" w14:textId="77777777" w:rsidR="00C01C25" w:rsidRDefault="00C01C25" w:rsidP="00C01C25">
      <w:r>
        <w:t>w tym:</w:t>
      </w:r>
    </w:p>
    <w:p w14:paraId="4C555594" w14:textId="77777777" w:rsidR="00C01C25" w:rsidRDefault="00C01C25" w:rsidP="00C01C25">
      <w:r>
        <w:t>liczba otrzymanych ofert od małych i średnich przedsiębiorstw: 0</w:t>
      </w:r>
    </w:p>
    <w:p w14:paraId="00C0F4F9" w14:textId="77777777" w:rsidR="00C01C25" w:rsidRDefault="00C01C25" w:rsidP="00C01C25">
      <w:r>
        <w:t>liczba otrzymanych ofert od wykonawców z innych państw członkowskich Unii Europejskiej: 0</w:t>
      </w:r>
    </w:p>
    <w:p w14:paraId="05829EA5" w14:textId="77777777" w:rsidR="00C01C25" w:rsidRDefault="00C01C25" w:rsidP="00C01C25">
      <w:r>
        <w:t>liczba otrzymanych ofert od wykonawców z państw niebędących członkami Unii Europejskiej: 0</w:t>
      </w:r>
    </w:p>
    <w:p w14:paraId="7F0CDD88" w14:textId="77777777" w:rsidR="00C01C25" w:rsidRDefault="00C01C25" w:rsidP="00C01C25">
      <w:r>
        <w:t>liczba ofert otrzymanych drogą elektroniczną: 0</w:t>
      </w:r>
    </w:p>
    <w:p w14:paraId="2B9B9B95" w14:textId="77777777" w:rsidR="00C01C25" w:rsidRDefault="00C01C25" w:rsidP="00C01C25">
      <w:r>
        <w:t>IV.4) LICZBA ODRZUCONYCH OFERT: 0</w:t>
      </w:r>
    </w:p>
    <w:p w14:paraId="0BAC7062" w14:textId="77777777" w:rsidR="00C01C25" w:rsidRDefault="00C01C25" w:rsidP="00C01C25">
      <w:r>
        <w:t>IV.5) NAZWA I ADRES WYKONAWCY, KTÓREMU UDZIELONO ZAMÓWIENIA</w:t>
      </w:r>
    </w:p>
    <w:p w14:paraId="71601D7D" w14:textId="77777777" w:rsidR="00C01C25" w:rsidRDefault="00C01C25" w:rsidP="00C01C25">
      <w:r>
        <w:t>Zamówienie zostało udzielone wykonawcom wspólnie ubiegającym się o udzielenie:</w:t>
      </w:r>
    </w:p>
    <w:p w14:paraId="0F5845F7" w14:textId="77777777" w:rsidR="00C01C25" w:rsidRDefault="00C01C25" w:rsidP="00C01C25">
      <w:r>
        <w:t>nie</w:t>
      </w:r>
    </w:p>
    <w:p w14:paraId="4880CA74" w14:textId="77777777" w:rsidR="00C01C25" w:rsidRDefault="00C01C25" w:rsidP="00C01C25">
      <w:r>
        <w:t>Nazwa wykonawcy: Polska Wytwórnia Papierów Wartościowych S.A.</w:t>
      </w:r>
    </w:p>
    <w:p w14:paraId="0FE3A70D" w14:textId="77777777" w:rsidR="00C01C25" w:rsidRDefault="00C01C25" w:rsidP="00C01C25">
      <w:r>
        <w:t>Email wykonawcy:</w:t>
      </w:r>
    </w:p>
    <w:p w14:paraId="2B8C4835" w14:textId="77777777" w:rsidR="00C01C25" w:rsidRDefault="00C01C25" w:rsidP="00C01C25">
      <w:r>
        <w:t>Adres pocztowy: ul. Sanguszki 1</w:t>
      </w:r>
    </w:p>
    <w:p w14:paraId="3FBAF2B8" w14:textId="77777777" w:rsidR="00C01C25" w:rsidRDefault="00C01C25" w:rsidP="00C01C25">
      <w:r>
        <w:t>Kod pocztowy: 00-222</w:t>
      </w:r>
    </w:p>
    <w:p w14:paraId="01FE520B" w14:textId="77777777" w:rsidR="00C01C25" w:rsidRDefault="00C01C25" w:rsidP="00C01C25">
      <w:r>
        <w:t>Miejscowość: Warszawa</w:t>
      </w:r>
    </w:p>
    <w:p w14:paraId="149E1144" w14:textId="77777777" w:rsidR="00C01C25" w:rsidRDefault="00C01C25" w:rsidP="00C01C25">
      <w:r>
        <w:t>Kraj/woj.: mazowieckie</w:t>
      </w:r>
    </w:p>
    <w:p w14:paraId="0F092A10" w14:textId="77777777" w:rsidR="00C01C25" w:rsidRDefault="00C01C25" w:rsidP="00C01C25">
      <w:r>
        <w:t>Wykonawca jest małym/średnim przedsiębiorcą:</w:t>
      </w:r>
    </w:p>
    <w:p w14:paraId="6D9F4F72" w14:textId="77777777" w:rsidR="00C01C25" w:rsidRDefault="00C01C25" w:rsidP="00C01C25">
      <w:r>
        <w:t>nie</w:t>
      </w:r>
    </w:p>
    <w:p w14:paraId="13B7CBFE" w14:textId="77777777" w:rsidR="00C01C25" w:rsidRDefault="00C01C25" w:rsidP="00C01C25">
      <w:r>
        <w:t>Wykonawca pochodzi z innego państwa członkowskiego Unii Europejskiej:</w:t>
      </w:r>
    </w:p>
    <w:p w14:paraId="0D198141" w14:textId="77777777" w:rsidR="00C01C25" w:rsidRDefault="00C01C25" w:rsidP="00C01C25">
      <w:r>
        <w:t>nie</w:t>
      </w:r>
    </w:p>
    <w:p w14:paraId="26805403" w14:textId="77777777" w:rsidR="00C01C25" w:rsidRDefault="00C01C25" w:rsidP="00C01C25">
      <w:r>
        <w:t>Wykonawca pochodzi z innego państwa nie będącego członkiem Unii Europejskiej:</w:t>
      </w:r>
    </w:p>
    <w:p w14:paraId="2423AFD0" w14:textId="77777777" w:rsidR="00C01C25" w:rsidRDefault="00C01C25" w:rsidP="00C01C25">
      <w:r>
        <w:t>nie</w:t>
      </w:r>
    </w:p>
    <w:p w14:paraId="081C854C" w14:textId="77777777" w:rsidR="00C01C25" w:rsidRDefault="00C01C25" w:rsidP="00C01C25">
      <w:r>
        <w:t>IV.6) INFORMACJA O CENIE WYBRANEJ OFERTY/ WARTOŚCI ZAWARTEJ UMOWY ORAZ O</w:t>
      </w:r>
    </w:p>
    <w:p w14:paraId="49327A11" w14:textId="77777777" w:rsidR="00C01C25" w:rsidRDefault="00C01C25" w:rsidP="00C01C25">
      <w:r>
        <w:t>OFERTACH Z NAJNIŻSZĄ I NAJWYŻSZĄ CENĄ/KOSZTEM</w:t>
      </w:r>
    </w:p>
    <w:p w14:paraId="3081C6A1" w14:textId="77777777" w:rsidR="00C01C25" w:rsidRDefault="00C01C25" w:rsidP="00C01C25">
      <w:r>
        <w:t>Cena wybranej oferty/wartość umowy 795490.20</w:t>
      </w:r>
    </w:p>
    <w:p w14:paraId="7DADC9E7" w14:textId="77777777" w:rsidR="00C01C25" w:rsidRDefault="00C01C25" w:rsidP="00C01C25">
      <w:r>
        <w:t>Oferta z najniższą ceną/kosztem 795490.20</w:t>
      </w:r>
    </w:p>
    <w:p w14:paraId="0F27A4B2" w14:textId="77777777" w:rsidR="00C01C25" w:rsidRDefault="00C01C25" w:rsidP="00C01C25">
      <w:r>
        <w:t>Oferta z najwyższą ceną/kosztem 795490.20</w:t>
      </w:r>
    </w:p>
    <w:p w14:paraId="7EE60B37" w14:textId="77777777" w:rsidR="00C01C25" w:rsidRDefault="00C01C25" w:rsidP="00C01C25">
      <w:r>
        <w:t xml:space="preserve">Waluta: </w:t>
      </w:r>
      <w:proofErr w:type="spellStart"/>
      <w:r>
        <w:t>pln</w:t>
      </w:r>
      <w:proofErr w:type="spellEnd"/>
    </w:p>
    <w:p w14:paraId="5A4932EB" w14:textId="77777777" w:rsidR="00C01C25" w:rsidRDefault="00C01C25" w:rsidP="00C01C25">
      <w:r>
        <w:t>IV.7) Informacje na temat podwykonawstwa</w:t>
      </w:r>
    </w:p>
    <w:p w14:paraId="4533379D" w14:textId="77777777" w:rsidR="00C01C25" w:rsidRDefault="00C01C25" w:rsidP="00C01C25">
      <w:r>
        <w:t>Wykonawca przewiduje powierzenie wykonania części zamówienia</w:t>
      </w:r>
    </w:p>
    <w:p w14:paraId="58E95E7F" w14:textId="77777777" w:rsidR="00C01C25" w:rsidRDefault="00C01C25" w:rsidP="00C01C25">
      <w:r>
        <w:t>podwykonawcy/podwykonawcom</w:t>
      </w:r>
    </w:p>
    <w:p w14:paraId="0BDB0D86" w14:textId="77777777" w:rsidR="00C01C25" w:rsidRDefault="00C01C25" w:rsidP="00C01C25">
      <w:r>
        <w:lastRenderedPageBreak/>
        <w:t>tak</w:t>
      </w:r>
    </w:p>
    <w:p w14:paraId="6DA289EB" w14:textId="77777777" w:rsidR="00C01C25" w:rsidRDefault="00C01C25" w:rsidP="00C01C25">
      <w:r>
        <w:t>Wartość lub procentowa część zamówienia, jaka zostanie powierzona podwykonawcy lub</w:t>
      </w:r>
    </w:p>
    <w:p w14:paraId="0F91FE13" w14:textId="77777777" w:rsidR="00C01C25" w:rsidRDefault="00C01C25" w:rsidP="00C01C25">
      <w:r>
        <w:t>podwykonawcom:</w:t>
      </w:r>
    </w:p>
    <w:p w14:paraId="6ECCE28F" w14:textId="77777777" w:rsidR="00C01C25" w:rsidRDefault="00C01C25" w:rsidP="00C01C25">
      <w:r>
        <w:t>IV.8) Informacje dodatkowe:</w:t>
      </w:r>
    </w:p>
    <w:p w14:paraId="451C88FA" w14:textId="77777777" w:rsidR="00C01C25" w:rsidRDefault="00C01C25" w:rsidP="00C01C25">
      <w:r>
        <w:t>IV.9) UZASADNIENIE UDZIELENIA ZAMÓWIENIA W TRYBIE NEGOCJACJI BEZ OGŁOSZENIA,</w:t>
      </w:r>
    </w:p>
    <w:p w14:paraId="72BFB090" w14:textId="77777777" w:rsidR="00C01C25" w:rsidRDefault="00C01C25" w:rsidP="00C01C25">
      <w:r>
        <w:t>ZAMÓWIENIA Z WOLNEJ RĘKI ALBO ZAPYTANIA O CENĘ</w:t>
      </w:r>
    </w:p>
    <w:p w14:paraId="3EE58B09" w14:textId="77777777" w:rsidR="00C01C25" w:rsidRDefault="00C01C25" w:rsidP="00C01C25">
      <w:r>
        <w:t>IV.9.1) Podstawa prawna</w:t>
      </w:r>
    </w:p>
    <w:p w14:paraId="0713A287" w14:textId="77777777" w:rsidR="00C01C25" w:rsidRDefault="00C01C25" w:rsidP="00C01C25">
      <w:r>
        <w:t xml:space="preserve">Postępowanie prowadzone jest w trybie z wolnej ręki na podstawie art. 67.1.4 ustawy </w:t>
      </w:r>
      <w:proofErr w:type="spellStart"/>
      <w:r>
        <w:t>Pzp</w:t>
      </w:r>
      <w:proofErr w:type="spellEnd"/>
      <w:r>
        <w:t>.</w:t>
      </w:r>
    </w:p>
    <w:p w14:paraId="174EC8BF" w14:textId="77777777" w:rsidR="00C01C25" w:rsidRDefault="00C01C25" w:rsidP="00C01C25">
      <w:r>
        <w:t>IV.9.2) Uzasadnienie wyboru trybu</w:t>
      </w:r>
    </w:p>
    <w:p w14:paraId="4478079A" w14:textId="77777777" w:rsidR="00C01C25" w:rsidRDefault="00C01C25" w:rsidP="00C01C25">
      <w:r>
        <w:t>Należy podać uzasadnienie faktyczne i prawne wyboru trybu oraz wyjaśnić, dlaczego udzielenie</w:t>
      </w:r>
    </w:p>
    <w:p w14:paraId="4BC86BF9" w14:textId="77777777" w:rsidR="00C01C25" w:rsidRDefault="00C01C25" w:rsidP="00C01C25">
      <w:r>
        <w:t>zamówienia jest zgodne z przepisami.</w:t>
      </w:r>
    </w:p>
    <w:p w14:paraId="62E2FECE" w14:textId="77777777" w:rsidR="00C01C25" w:rsidRDefault="00C01C25" w:rsidP="00C01C25">
      <w:r>
        <w:t>Realizacja działań statutowych Małopolskiego Ośrodka Ruchu Drogowego w Krakowie wymaga</w:t>
      </w:r>
    </w:p>
    <w:p w14:paraId="39560C63" w14:textId="77777777" w:rsidR="00C01C25" w:rsidRDefault="00C01C25" w:rsidP="00C01C25">
      <w:r>
        <w:t>posiadania Systemu Informatycznego zapewniającego obsługę egzaminów na prawo jazdy, co</w:t>
      </w:r>
    </w:p>
    <w:p w14:paraId="35260CDB" w14:textId="77777777" w:rsidR="00C01C25" w:rsidRDefault="00C01C25" w:rsidP="00C01C25">
      <w:r>
        <w:t>wynika bezpośrednio z § 2 pkt 10 Rozporządzenia Ministra Infrastruktury i Budownictwa z dnia</w:t>
      </w:r>
    </w:p>
    <w:p w14:paraId="0FC7EDB3" w14:textId="77777777" w:rsidR="00C01C25" w:rsidRDefault="00C01C25" w:rsidP="00C01C25">
      <w:r>
        <w:t>24 lutego 2016 r. w sprawie egzaminowania osób ubiegających się o uprawnienia do kierowania</w:t>
      </w:r>
    </w:p>
    <w:p w14:paraId="03F6B217" w14:textId="77777777" w:rsidR="00C01C25" w:rsidRDefault="00C01C25" w:rsidP="00C01C25">
      <w:r>
        <w:t>pojazdami, szkolenia, egzaminowania i uzyskiwania uprawnień przez egzaminatorów oraz</w:t>
      </w:r>
    </w:p>
    <w:p w14:paraId="2A1AC977" w14:textId="77777777" w:rsidR="00C01C25" w:rsidRDefault="00C01C25" w:rsidP="00C01C25">
      <w:r>
        <w:t>wzorów dokumentów. Zamówienie publiczne na System Teleinformatyczny prowadzone w</w:t>
      </w:r>
    </w:p>
    <w:p w14:paraId="60AF9B0B" w14:textId="77777777" w:rsidR="00C01C25" w:rsidRDefault="00C01C25" w:rsidP="00C01C25">
      <w:r>
        <w:t>trybie przetargu nieograniczonego zostało unieważnione, ponieważ w wyznaczonym czasie nie</w:t>
      </w:r>
    </w:p>
    <w:p w14:paraId="4BDBD368" w14:textId="2F946A49" w:rsidR="00575638" w:rsidRDefault="00C01C25" w:rsidP="00C01C25">
      <w:r>
        <w:t>wpłynęła żadna oferta</w:t>
      </w:r>
      <w:r>
        <w:t>.</w:t>
      </w:r>
    </w:p>
    <w:sectPr w:rsidR="0057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25"/>
    <w:rsid w:val="00575638"/>
    <w:rsid w:val="00C0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96FE"/>
  <w15:chartTrackingRefBased/>
  <w15:docId w15:val="{AE66DFBB-DF16-409E-9AC9-A0CB6D84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2021-01-14T12:00:00Z</dcterms:created>
  <dcterms:modified xsi:type="dcterms:W3CDTF">2021-01-14T12:00:00Z</dcterms:modified>
</cp:coreProperties>
</file>